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206D" w14:textId="77777777" w:rsidR="00103CC9" w:rsidRPr="00103CC9" w:rsidRDefault="00103CC9" w:rsidP="00103CC9">
      <w:pPr>
        <w:shd w:val="clear" w:color="auto" w:fill="FFFFFF"/>
        <w:spacing w:after="225" w:line="570" w:lineRule="atLeast"/>
        <w:outlineLvl w:val="0"/>
        <w:rPr>
          <w:rFonts w:ascii="Helvetica" w:eastAsia="Times New Roman" w:hAnsi="Helvetica" w:cs="Helvetica"/>
          <w:color w:val="444444"/>
          <w:kern w:val="36"/>
          <w:sz w:val="48"/>
          <w:szCs w:val="48"/>
          <w:lang w:eastAsia="pl-PL"/>
        </w:rPr>
      </w:pPr>
      <w:r w:rsidRPr="00103CC9">
        <w:rPr>
          <w:rFonts w:ascii="Helvetica" w:eastAsia="Times New Roman" w:hAnsi="Helvetica" w:cs="Helvetica"/>
          <w:color w:val="444444"/>
          <w:kern w:val="36"/>
          <w:sz w:val="48"/>
          <w:szCs w:val="48"/>
          <w:lang w:eastAsia="pl-PL"/>
        </w:rPr>
        <w:t>Egzamin potwierdzający kwalifikacje w zawodzie PP 2017</w:t>
      </w:r>
    </w:p>
    <w:p w14:paraId="1490BB22" w14:textId="77777777" w:rsidR="00103CC9" w:rsidRPr="00103CC9" w:rsidRDefault="00103CC9" w:rsidP="00103CC9">
      <w:pPr>
        <w:shd w:val="clear" w:color="auto" w:fill="FFFFFF"/>
        <w:spacing w:after="225" w:line="450" w:lineRule="atLeast"/>
        <w:outlineLvl w:val="1"/>
        <w:rPr>
          <w:rFonts w:ascii="Helvetica" w:eastAsia="Yu Gothic" w:hAnsi="Helvetica" w:cs="Helvetica"/>
          <w:color w:val="444444"/>
          <w:sz w:val="36"/>
          <w:szCs w:val="36"/>
          <w:lang w:eastAsia="pl-PL"/>
        </w:rPr>
      </w:pPr>
      <w:r w:rsidRPr="00103CC9">
        <w:rPr>
          <w:rFonts w:ascii="Helvetica" w:eastAsia="Yu Gothic" w:hAnsi="Helvetica" w:cs="Helvetica"/>
          <w:color w:val="444444"/>
          <w:sz w:val="36"/>
          <w:szCs w:val="36"/>
          <w:lang w:eastAsia="pl-PL"/>
        </w:rPr>
        <w:t>Formuła 2017 - kwalifikacje dwuliterowe</w:t>
      </w:r>
    </w:p>
    <w:p w14:paraId="64700397" w14:textId="39C1BBE2" w:rsidR="00103CC9" w:rsidRPr="00103CC9" w:rsidRDefault="00103CC9" w:rsidP="00103CC9">
      <w:pPr>
        <w:pStyle w:val="Akapitzlist"/>
        <w:numPr>
          <w:ilvl w:val="0"/>
          <w:numId w:val="3"/>
        </w:numPr>
      </w:pPr>
      <w:r w:rsidRPr="00103CC9">
        <w:rPr>
          <w:rFonts w:hint="eastAsia"/>
        </w:rPr>
        <w:t>Komunikat dyrektora Centralnej Komisji Egzaminacyjnej z dnia 29 kwietnia 2022 r. w sprawie materiałów i przyborów pomocniczych, z których mogą korzystać zdający na egzaminie potwierdzającym kwalifikacje w zawodzie</w:t>
      </w:r>
      <w:r w:rsidRPr="00103CC9">
        <w:rPr>
          <w:rFonts w:hint="eastAsia"/>
        </w:rPr>
        <w:br/>
        <w:t>w sesji czerwiec/lipiec 2022 r. (Formuła 2012 i 2017):</w:t>
      </w:r>
    </w:p>
    <w:p w14:paraId="38469D0C" w14:textId="5F41506A" w:rsidR="00103CC9" w:rsidRPr="00103CC9" w:rsidRDefault="00103CC9" w:rsidP="00103CC9">
      <w:pPr>
        <w:rPr>
          <w:rFonts w:hint="eastAsia"/>
        </w:rPr>
      </w:pPr>
      <w:hyperlink r:id="rId5" w:tgtFrame="_blank" w:history="1">
        <w:r w:rsidRPr="00103CC9">
          <w:rPr>
            <w:rStyle w:val="Hipercze"/>
            <w:rFonts w:hint="eastAsia"/>
          </w:rPr>
          <w:t>w części pisemnej egzaminu</w:t>
        </w:r>
      </w:hyperlink>
      <w:r>
        <w:t xml:space="preserve">: </w:t>
      </w:r>
      <w:r w:rsidRPr="00103CC9">
        <w:t>https://cke.gov.pl/images/_KOMUNIKATY/1.%20Komunikat%20o%20pomocach-cz.pisemna%20-PP2012_2017-ok.pdf</w:t>
      </w:r>
    </w:p>
    <w:p w14:paraId="0803A7C9" w14:textId="1CC05681" w:rsidR="00103CC9" w:rsidRPr="00103CC9" w:rsidRDefault="00103CC9" w:rsidP="00103CC9">
      <w:pPr>
        <w:rPr>
          <w:rFonts w:hint="eastAsia"/>
        </w:rPr>
      </w:pPr>
      <w:hyperlink r:id="rId6" w:tgtFrame="_blank" w:history="1">
        <w:r w:rsidRPr="00103CC9">
          <w:rPr>
            <w:rStyle w:val="Hipercze"/>
            <w:rFonts w:hint="eastAsia"/>
          </w:rPr>
          <w:t>w części praktycznej egzaminu</w:t>
        </w:r>
      </w:hyperlink>
      <w:r>
        <w:t xml:space="preserve">: </w:t>
      </w:r>
      <w:r w:rsidRPr="00103CC9">
        <w:t>https://cke.gov.pl/images/_KOMUNIKATY/2.%20Komunikat%20o%20pomocach-cz.praktyczna%20-PP2012_2017-ok%20.pdf</w:t>
      </w:r>
    </w:p>
    <w:p w14:paraId="79558B5A" w14:textId="60EF6ACA" w:rsidR="006811F4" w:rsidRDefault="00103CC9" w:rsidP="00103CC9">
      <w:pPr>
        <w:pStyle w:val="Akapitzlist"/>
        <w:numPr>
          <w:ilvl w:val="0"/>
          <w:numId w:val="3"/>
        </w:numPr>
      </w:pPr>
      <w:r>
        <w:t>Komunikat dyrektora CKE z 20 sierpnia 2021 r. w sprawie harmonogramu przeprowadzania egzaminu potwierdzającego kwalifikacje w zawodzie oraz egzaminu eksternistycznego potwierdzającego kwalifikacje w zawodzie</w:t>
      </w:r>
      <w:r>
        <w:t xml:space="preserve"> </w:t>
      </w:r>
      <w:r>
        <w:t>w 2022 roku</w:t>
      </w:r>
    </w:p>
    <w:p w14:paraId="5BE0A800" w14:textId="0FD2F351" w:rsidR="00103CC9" w:rsidRDefault="00103CC9" w:rsidP="00103CC9">
      <w:hyperlink r:id="rId7" w:history="1">
        <w:r w:rsidRPr="00996BE7">
          <w:rPr>
            <w:rStyle w:val="Hipercze"/>
          </w:rPr>
          <w:t>https://cke.gov.pl/images/_KOMUNIKATY/2.2022_PP2017_EPKwZ_ostateczna_aktualizacja%2030_12_2021.pdf</w:t>
        </w:r>
      </w:hyperlink>
      <w:r>
        <w:t xml:space="preserve"> </w:t>
      </w:r>
    </w:p>
    <w:p w14:paraId="2ACD14FD" w14:textId="6549F30E" w:rsidR="00103CC9" w:rsidRDefault="00103CC9" w:rsidP="00103CC9">
      <w:pPr>
        <w:pStyle w:val="Akapitzlist"/>
        <w:numPr>
          <w:ilvl w:val="0"/>
          <w:numId w:val="3"/>
        </w:numPr>
      </w:pPr>
      <w:r>
        <w:t>Komunikat dyrektora CKE z 20 sierpnia 2021 r. w sprawie harmonogramu przeprowadzania egzaminu potwierdzającego kwalifikacje w zawodzie oraz egzaminu eksternistycznego potwierdzającego kwalifikacje w zawodzie</w:t>
      </w:r>
      <w:r>
        <w:t xml:space="preserve"> </w:t>
      </w:r>
      <w:r>
        <w:t>w 2022 roku</w:t>
      </w:r>
    </w:p>
    <w:p w14:paraId="60FE5665" w14:textId="547E393B" w:rsidR="00103CC9" w:rsidRDefault="00103CC9" w:rsidP="00103CC9">
      <w:hyperlink r:id="rId8" w:history="1">
        <w:r w:rsidRPr="00996BE7">
          <w:rPr>
            <w:rStyle w:val="Hipercze"/>
          </w:rPr>
          <w:t>https://cke.gov.pl/images/_KOMUNIKATY/2.2022_PP2017_EPKwZ_ostateczna_aktualizacja%2030_12_2021.pdf</w:t>
        </w:r>
      </w:hyperlink>
      <w:r>
        <w:t xml:space="preserve"> </w:t>
      </w:r>
    </w:p>
    <w:p w14:paraId="0966769C" w14:textId="610F681E" w:rsidR="00103CC9" w:rsidRDefault="00103CC9" w:rsidP="00103CC9">
      <w:pPr>
        <w:pStyle w:val="Akapitzlist"/>
        <w:numPr>
          <w:ilvl w:val="0"/>
          <w:numId w:val="3"/>
        </w:numPr>
      </w:pPr>
      <w:r>
        <w:t>INFORMACJA O SPOSOBIE ORGANIZACJI I PRZEPROWADZANIA EGZAMINU POTWIERDZAJĄCEGO KWALIFIKACJE W ZAWODZIE obowiązująca w roku szkolnym 2021/2022</w:t>
      </w:r>
    </w:p>
    <w:p w14:paraId="271A3C50" w14:textId="0CED24B8" w:rsidR="00103CC9" w:rsidRDefault="00103CC9" w:rsidP="00103CC9">
      <w:hyperlink r:id="rId9" w:history="1">
        <w:r w:rsidRPr="00996BE7">
          <w:rPr>
            <w:rStyle w:val="Hipercze"/>
          </w:rPr>
          <w:t>https://cke.gov.pl/images/_KOMUNIKATY/5.PP2017_Informacja_o_EPKwZ_20_08_2021%20-ostateczny_zmiana-6IV%202022.pdf</w:t>
        </w:r>
      </w:hyperlink>
      <w:r>
        <w:t xml:space="preserve"> </w:t>
      </w:r>
    </w:p>
    <w:p w14:paraId="00A66E08" w14:textId="13632CFD" w:rsidR="00103CC9" w:rsidRDefault="00103CC9" w:rsidP="00103CC9">
      <w:pPr>
        <w:pStyle w:val="Akapitzlist"/>
        <w:numPr>
          <w:ilvl w:val="0"/>
          <w:numId w:val="3"/>
        </w:numPr>
      </w:pPr>
      <w:r>
        <w:t>Komunikat dyrektora CKE z 20 sierpnia 2021 r. w sprawie szczegółowych sposobów dostosowania warunków i form przeprowadzania egzaminu potwierdzającego kwalifikacje w zawodzie w roku szkolnym 2021/2022</w:t>
      </w:r>
    </w:p>
    <w:p w14:paraId="5EC190EB" w14:textId="29FB8CB8" w:rsidR="00103CC9" w:rsidRDefault="00103CC9" w:rsidP="00103CC9">
      <w:hyperlink r:id="rId10" w:history="1">
        <w:r w:rsidRPr="00996BE7">
          <w:rPr>
            <w:rStyle w:val="Hipercze"/>
          </w:rPr>
          <w:t>https://cke.gov.pl/images/_KOMUNIKATY/7.%202022_Dostosowania-PP2012_2017-17%20VIII%202021-ostateczny.pdf</w:t>
        </w:r>
      </w:hyperlink>
      <w:r>
        <w:t xml:space="preserve"> </w:t>
      </w:r>
    </w:p>
    <w:sectPr w:rsidR="00103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548B"/>
    <w:multiLevelType w:val="multilevel"/>
    <w:tmpl w:val="5EA2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F077E7"/>
    <w:multiLevelType w:val="hybridMultilevel"/>
    <w:tmpl w:val="72C0B0FE"/>
    <w:lvl w:ilvl="0" w:tplc="F0522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2741B"/>
    <w:multiLevelType w:val="hybridMultilevel"/>
    <w:tmpl w:val="A1E67336"/>
    <w:lvl w:ilvl="0" w:tplc="F75E8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826523">
    <w:abstractNumId w:val="1"/>
  </w:num>
  <w:num w:numId="2" w16cid:durableId="845249361">
    <w:abstractNumId w:val="0"/>
  </w:num>
  <w:num w:numId="3" w16cid:durableId="1404568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C9"/>
    <w:rsid w:val="00103CC9"/>
    <w:rsid w:val="0068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D057"/>
  <w15:chartTrackingRefBased/>
  <w15:docId w15:val="{ABDD777F-6286-4F0C-ABF3-60A65132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03C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03C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3CC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03CC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103CC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03CC9"/>
    <w:rPr>
      <w:b/>
      <w:bCs/>
    </w:rPr>
  </w:style>
  <w:style w:type="character" w:styleId="Hipercze">
    <w:name w:val="Hyperlink"/>
    <w:basedOn w:val="Domylnaczcionkaakapitu"/>
    <w:uiPriority w:val="99"/>
    <w:unhideWhenUsed/>
    <w:rsid w:val="00103CC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3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e.gov.pl/images/_KOMUNIKATY/2.2022_PP2017_EPKwZ_ostateczna_aktualizacja%2030_12_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ke.gov.pl/images/_KOMUNIKATY/2.2022_PP2017_EPKwZ_ostateczna_aktualizacja%2030_12_202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ke.gov.pl/images/_KOMUNIKATY/2.%20Komunikat%20o%20pomocach-cz.praktyczna%20-PP2012_2017-ok%20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ke.gov.pl/images/_KOMUNIKATY/1.%20Komunikat%20o%20pomocach-cz.pisemna%20-PP2012_2017-ok.pdf" TargetMode="External"/><Relationship Id="rId10" Type="http://schemas.openxmlformats.org/officeDocument/2006/relationships/hyperlink" Target="https://cke.gov.pl/images/_KOMUNIKATY/7.%202022_Dostosowania-PP2012_2017-17%20VIII%202021-ostateczn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ke.gov.pl/images/_KOMUNIKATY/5.PP2017_Informacja_o_EPKwZ_20_08_2021%20-ostateczny_zmiana-6IV%20202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Maczuga</dc:creator>
  <cp:keywords/>
  <dc:description/>
  <cp:lastModifiedBy>Agnieszka Maczuga</cp:lastModifiedBy>
  <cp:revision>1</cp:revision>
  <dcterms:created xsi:type="dcterms:W3CDTF">2022-05-09T06:56:00Z</dcterms:created>
  <dcterms:modified xsi:type="dcterms:W3CDTF">2022-05-09T07:00:00Z</dcterms:modified>
</cp:coreProperties>
</file>