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805A" w14:textId="77777777" w:rsidR="003937F9" w:rsidRPr="00BE0D6F" w:rsidRDefault="003937F9" w:rsidP="003937F9">
      <w:pPr>
        <w:autoSpaceDE w:val="0"/>
        <w:autoSpaceDN w:val="0"/>
        <w:adjustRightInd w:val="0"/>
        <w:jc w:val="center"/>
        <w:rPr>
          <w:b/>
          <w:bCs/>
        </w:rPr>
      </w:pPr>
      <w:r w:rsidRPr="00BE0D6F">
        <w:rPr>
          <w:b/>
          <w:bCs/>
        </w:rPr>
        <w:t>ROZDZIAŁ III</w:t>
      </w:r>
      <w:r w:rsidRPr="00BE0D6F">
        <w:rPr>
          <w:b/>
          <w:bCs/>
        </w:rPr>
        <w:br/>
        <w:t>Organy Szkoły i ich kompetencje</w:t>
      </w:r>
    </w:p>
    <w:p w14:paraId="6021A874" w14:textId="77777777" w:rsidR="003937F9" w:rsidRPr="00BE0D6F" w:rsidRDefault="003937F9" w:rsidP="003937F9">
      <w:pPr>
        <w:autoSpaceDE w:val="0"/>
        <w:autoSpaceDN w:val="0"/>
        <w:adjustRightInd w:val="0"/>
        <w:jc w:val="center"/>
        <w:rPr>
          <w:b/>
          <w:bCs/>
        </w:rPr>
      </w:pPr>
    </w:p>
    <w:p w14:paraId="064846FB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t>§ 14</w:t>
      </w:r>
    </w:p>
    <w:p w14:paraId="1DD7C0AF" w14:textId="77777777" w:rsidR="003937F9" w:rsidRPr="00BE0D6F" w:rsidRDefault="003937F9" w:rsidP="003937F9">
      <w:pPr>
        <w:autoSpaceDE w:val="0"/>
        <w:autoSpaceDN w:val="0"/>
        <w:adjustRightInd w:val="0"/>
        <w:jc w:val="both"/>
      </w:pPr>
      <w:r w:rsidRPr="00BE0D6F">
        <w:t>Organami Szkoły są:</w:t>
      </w:r>
    </w:p>
    <w:p w14:paraId="7907C792" w14:textId="77777777" w:rsidR="003937F9" w:rsidRPr="00BE0D6F" w:rsidRDefault="003937F9" w:rsidP="003937F9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/>
        <w:jc w:val="both"/>
      </w:pPr>
      <w:r w:rsidRPr="00BE0D6F">
        <w:t>Dyrektor Szkoły,</w:t>
      </w:r>
    </w:p>
    <w:p w14:paraId="3A802F9D" w14:textId="77777777" w:rsidR="003937F9" w:rsidRPr="00BE0D6F" w:rsidRDefault="003937F9" w:rsidP="003937F9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/>
        <w:jc w:val="both"/>
      </w:pPr>
      <w:r w:rsidRPr="00BE0D6F">
        <w:t>Rada Pedagogiczna, w skład której wchodzą wszyscy nauczyciele Szkoły,</w:t>
      </w:r>
    </w:p>
    <w:p w14:paraId="62AF7260" w14:textId="77777777" w:rsidR="003937F9" w:rsidRPr="00BE0D6F" w:rsidRDefault="003937F9" w:rsidP="003937F9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/>
        <w:jc w:val="both"/>
      </w:pPr>
      <w:r w:rsidRPr="00BE0D6F">
        <w:t>Rada Rodziców, która jest reprezentacją rodziców i prawnych opiekunów wszystkich uczniów uczących się w Szkole,</w:t>
      </w:r>
    </w:p>
    <w:p w14:paraId="7FC3ACA1" w14:textId="77777777" w:rsidR="003937F9" w:rsidRPr="00BE0D6F" w:rsidRDefault="003937F9" w:rsidP="003937F9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/>
        <w:jc w:val="both"/>
      </w:pPr>
      <w:r w:rsidRPr="00BE0D6F">
        <w:t>Samorząd Uczniowski, który jest reprezentacją wszystkich uczniów uczących się w Szkole.</w:t>
      </w:r>
    </w:p>
    <w:p w14:paraId="10C2A1F0" w14:textId="77777777" w:rsidR="003937F9" w:rsidRPr="00BE0D6F" w:rsidRDefault="003937F9" w:rsidP="003937F9">
      <w:pPr>
        <w:autoSpaceDE w:val="0"/>
        <w:autoSpaceDN w:val="0"/>
        <w:adjustRightInd w:val="0"/>
        <w:jc w:val="both"/>
      </w:pPr>
    </w:p>
    <w:p w14:paraId="15CB3AFF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t>§ 15</w:t>
      </w:r>
    </w:p>
    <w:p w14:paraId="30A31511" w14:textId="77777777" w:rsidR="003937F9" w:rsidRPr="00BE0D6F" w:rsidRDefault="003937F9" w:rsidP="003937F9">
      <w:pPr>
        <w:autoSpaceDE w:val="0"/>
        <w:autoSpaceDN w:val="0"/>
        <w:adjustRightInd w:val="0"/>
        <w:jc w:val="both"/>
      </w:pPr>
      <w:r w:rsidRPr="00BE0D6F">
        <w:t>Dla właściwej realizacji zadań statutowych Szkoły tworzy się stanowiska kierownicze:</w:t>
      </w:r>
    </w:p>
    <w:p w14:paraId="7B6BEB23" w14:textId="77777777" w:rsidR="003937F9" w:rsidRPr="00BE0D6F" w:rsidRDefault="003937F9" w:rsidP="003937F9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851"/>
        <w:jc w:val="both"/>
      </w:pPr>
      <w:r w:rsidRPr="00BE0D6F">
        <w:t>Wicedyrektor</w:t>
      </w:r>
      <w:r>
        <w:t>zy</w:t>
      </w:r>
      <w:r w:rsidRPr="00BE0D6F">
        <w:t xml:space="preserve"> Szkoły,</w:t>
      </w:r>
    </w:p>
    <w:p w14:paraId="7628A63B" w14:textId="77777777" w:rsidR="003937F9" w:rsidRPr="00BE0D6F" w:rsidRDefault="003937F9" w:rsidP="003937F9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851"/>
        <w:jc w:val="both"/>
      </w:pPr>
      <w:r w:rsidRPr="00BE0D6F">
        <w:t>Kierownik Laboratorium Chemicznego.</w:t>
      </w:r>
    </w:p>
    <w:p w14:paraId="107E23D7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br/>
        <w:t>§ 16</w:t>
      </w:r>
    </w:p>
    <w:p w14:paraId="5231B311" w14:textId="77777777" w:rsidR="003937F9" w:rsidRPr="00BE0D6F" w:rsidRDefault="003937F9" w:rsidP="003937F9">
      <w:pPr>
        <w:pStyle w:val="Akapitzlist"/>
        <w:numPr>
          <w:ilvl w:val="0"/>
          <w:numId w:val="1"/>
        </w:numPr>
        <w:ind w:left="426"/>
      </w:pPr>
      <w:r w:rsidRPr="00BE0D6F">
        <w:t>Zasady powoływania i odwoływania Dyrektora Szkoły określają odrębne przepisy.</w:t>
      </w:r>
    </w:p>
    <w:p w14:paraId="57AF6359" w14:textId="77777777" w:rsidR="003937F9" w:rsidRPr="00BE0D6F" w:rsidRDefault="003937F9" w:rsidP="003937F9">
      <w:pPr>
        <w:pStyle w:val="Akapitzlist"/>
        <w:numPr>
          <w:ilvl w:val="0"/>
          <w:numId w:val="1"/>
        </w:numPr>
        <w:ind w:left="426"/>
      </w:pPr>
      <w:r w:rsidRPr="00BE0D6F">
        <w:t>Dyrektor Szkoły jest dyrektorem każdej szkoły wchodzącej w skład Zespołu Szkół nr 3 im. Stanisława Pawłowskiego w Jaśle, kierownikiem zakładu pracy i przełożonym służbowym wszystkich pracowników tych szkół; kieruje działalnością Szkoły oraz reprezentuje ją na zewnątrz.</w:t>
      </w:r>
    </w:p>
    <w:p w14:paraId="7E8334CE" w14:textId="77777777" w:rsidR="003937F9" w:rsidRPr="00BE0D6F" w:rsidRDefault="003937F9" w:rsidP="003937F9">
      <w:pPr>
        <w:pStyle w:val="Akapitzlist"/>
        <w:numPr>
          <w:ilvl w:val="0"/>
          <w:numId w:val="1"/>
        </w:numPr>
        <w:ind w:left="426"/>
      </w:pPr>
      <w:r w:rsidRPr="00BE0D6F">
        <w:t>Do podstawowych obowiązków dyrektora Zespołu należy:</w:t>
      </w:r>
    </w:p>
    <w:p w14:paraId="0A8DBD1F" w14:textId="77777777" w:rsidR="003937F9" w:rsidRPr="00BE0D6F" w:rsidRDefault="003937F9" w:rsidP="003937F9">
      <w:pPr>
        <w:pStyle w:val="Akapitzlist"/>
        <w:numPr>
          <w:ilvl w:val="1"/>
          <w:numId w:val="13"/>
        </w:numPr>
        <w:spacing w:line="276" w:lineRule="auto"/>
        <w:ind w:left="851"/>
        <w:jc w:val="both"/>
      </w:pPr>
      <w:r w:rsidRPr="00BE0D6F">
        <w:t>kierowanie szkołami wchodzącymi w skład Zespołu,</w:t>
      </w:r>
    </w:p>
    <w:p w14:paraId="7A9D1285" w14:textId="77777777" w:rsidR="003937F9" w:rsidRPr="00BE0D6F" w:rsidRDefault="003937F9" w:rsidP="003937F9">
      <w:pPr>
        <w:pStyle w:val="Akapitzlist"/>
        <w:numPr>
          <w:ilvl w:val="1"/>
          <w:numId w:val="13"/>
        </w:numPr>
        <w:spacing w:line="276" w:lineRule="auto"/>
        <w:ind w:left="851"/>
        <w:jc w:val="both"/>
      </w:pPr>
      <w:r w:rsidRPr="00BE0D6F">
        <w:t>organizowanie procesu dydaktyczno-wychowawczego,</w:t>
      </w:r>
    </w:p>
    <w:p w14:paraId="76DC645C" w14:textId="77777777" w:rsidR="003937F9" w:rsidRPr="00BE0D6F" w:rsidRDefault="003937F9" w:rsidP="003937F9">
      <w:pPr>
        <w:pStyle w:val="Akapitzlist"/>
        <w:numPr>
          <w:ilvl w:val="1"/>
          <w:numId w:val="13"/>
        </w:numPr>
        <w:spacing w:line="276" w:lineRule="auto"/>
        <w:ind w:left="851"/>
        <w:jc w:val="both"/>
      </w:pPr>
      <w:r w:rsidRPr="00BE0D6F">
        <w:t>prowadzenie polityki kadrowej,</w:t>
      </w:r>
    </w:p>
    <w:p w14:paraId="00031AEE" w14:textId="77777777" w:rsidR="003937F9" w:rsidRPr="00BE0D6F" w:rsidRDefault="003937F9" w:rsidP="003937F9">
      <w:pPr>
        <w:pStyle w:val="Akapitzlist"/>
        <w:numPr>
          <w:ilvl w:val="1"/>
          <w:numId w:val="13"/>
        </w:numPr>
        <w:spacing w:line="276" w:lineRule="auto"/>
        <w:ind w:left="851"/>
        <w:jc w:val="both"/>
      </w:pPr>
      <w:r w:rsidRPr="00BE0D6F">
        <w:t>przewodniczenie Radzie Pedagogicznej,</w:t>
      </w:r>
    </w:p>
    <w:p w14:paraId="122CD988" w14:textId="77777777" w:rsidR="003937F9" w:rsidRPr="00BE0D6F" w:rsidRDefault="003937F9" w:rsidP="003937F9">
      <w:pPr>
        <w:pStyle w:val="Akapitzlist"/>
        <w:numPr>
          <w:ilvl w:val="1"/>
          <w:numId w:val="13"/>
        </w:numPr>
        <w:spacing w:line="276" w:lineRule="auto"/>
        <w:ind w:left="851"/>
        <w:jc w:val="both"/>
      </w:pPr>
      <w:r w:rsidRPr="00BE0D6F">
        <w:t>sprawowanie opieki nad uczniami,</w:t>
      </w:r>
    </w:p>
    <w:p w14:paraId="5DA1EB4E" w14:textId="77777777" w:rsidR="003937F9" w:rsidRPr="00BE0D6F" w:rsidRDefault="003937F9" w:rsidP="003937F9">
      <w:pPr>
        <w:pStyle w:val="Akapitzlist"/>
        <w:numPr>
          <w:ilvl w:val="1"/>
          <w:numId w:val="13"/>
        </w:numPr>
        <w:spacing w:line="276" w:lineRule="auto"/>
        <w:ind w:left="851"/>
        <w:jc w:val="both"/>
      </w:pPr>
      <w:r w:rsidRPr="00BE0D6F">
        <w:t>sprawowanie nadzoru pedagogicznego.</w:t>
      </w:r>
    </w:p>
    <w:p w14:paraId="27CD0024" w14:textId="77777777" w:rsidR="003937F9" w:rsidRPr="00BE0D6F" w:rsidRDefault="003937F9" w:rsidP="003937F9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BE0D6F">
        <w:t>Szczegółowe zadania i kompetencje dyrektora określają odrębne przepisy.</w:t>
      </w:r>
    </w:p>
    <w:p w14:paraId="7E8B3D57" w14:textId="77777777" w:rsidR="003937F9" w:rsidRPr="00BE0D6F" w:rsidRDefault="003937F9" w:rsidP="003937F9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BE0D6F">
        <w:t>W przypadku nieobecności dyrektora, jego zadania wykonuje wyznaczony wicedyrektor.</w:t>
      </w:r>
    </w:p>
    <w:p w14:paraId="3EBD31C2" w14:textId="77777777" w:rsidR="003937F9" w:rsidRPr="00BE0D6F" w:rsidRDefault="003937F9" w:rsidP="003937F9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BE0D6F">
        <w:t>Dyrektor Zespołu w swoich działaniach współpracuje z Radą Pedagogiczną, Radą Rodziców i Samorządem Uczniowskim oraz związkami zawodowymi działającymi w Zespole.</w:t>
      </w:r>
    </w:p>
    <w:p w14:paraId="7B2AC2C1" w14:textId="77777777" w:rsidR="003937F9" w:rsidRPr="00BE0D6F" w:rsidRDefault="003937F9" w:rsidP="003937F9">
      <w:pPr>
        <w:autoSpaceDE w:val="0"/>
        <w:autoSpaceDN w:val="0"/>
        <w:adjustRightInd w:val="0"/>
        <w:jc w:val="both"/>
      </w:pPr>
    </w:p>
    <w:p w14:paraId="327E59CE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t>§ 17</w:t>
      </w:r>
    </w:p>
    <w:p w14:paraId="3447F8B2" w14:textId="77777777" w:rsidR="003937F9" w:rsidRPr="00BE0D6F" w:rsidRDefault="003937F9" w:rsidP="003937F9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BE0D6F">
        <w:t>W Zespole funkcjonuje jedna Rada Pedagogiczna, w skład której wchodzą nauczyciele wszystkich szkół wchodzących w skład Zespołu.</w:t>
      </w:r>
    </w:p>
    <w:p w14:paraId="481C9BBB" w14:textId="77777777" w:rsidR="003937F9" w:rsidRPr="00BE0D6F" w:rsidRDefault="003937F9" w:rsidP="003937F9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BE0D6F">
        <w:t>Rada Pedagogiczna jest kolegialnym organem Zespołu.</w:t>
      </w:r>
    </w:p>
    <w:p w14:paraId="0C8F3153" w14:textId="77777777" w:rsidR="003937F9" w:rsidRPr="00BE0D6F" w:rsidRDefault="003937F9" w:rsidP="003937F9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BE0D6F">
        <w:t xml:space="preserve">Kompetencje i zadania </w:t>
      </w:r>
      <w:r>
        <w:t>R</w:t>
      </w:r>
      <w:r w:rsidRPr="00BE0D6F">
        <w:t xml:space="preserve">ady </w:t>
      </w:r>
      <w:r>
        <w:t>P</w:t>
      </w:r>
      <w:r w:rsidRPr="00BE0D6F">
        <w:t>edagogicznej określają odrębne przepisy.</w:t>
      </w:r>
    </w:p>
    <w:p w14:paraId="6C63EF34" w14:textId="77777777" w:rsidR="003937F9" w:rsidRPr="00BE0D6F" w:rsidRDefault="003937F9" w:rsidP="003937F9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BE0D6F">
        <w:t>Rada pedagogiczna działa zgodnie z opracowanym oraz przyjętym regulaminem.</w:t>
      </w:r>
    </w:p>
    <w:p w14:paraId="50DC849E" w14:textId="77777777" w:rsidR="003937F9" w:rsidRPr="00BE0D6F" w:rsidRDefault="003937F9" w:rsidP="003937F9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BE0D6F">
        <w:t>W związku z niepowołaniem Rady Szkoły jej zadania wykonuje Rada Pedagogiczna.</w:t>
      </w:r>
    </w:p>
    <w:p w14:paraId="36D87C70" w14:textId="77777777" w:rsidR="003937F9" w:rsidRPr="00BE0D6F" w:rsidRDefault="003937F9" w:rsidP="003937F9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BE0D6F">
        <w:t>Członkowie Rady Pedagogicznej są zobowiązani do nieujawniania spraw poruszanych na posiedzeniu Rady Pedagogicznej.</w:t>
      </w:r>
    </w:p>
    <w:p w14:paraId="2A2AA2C4" w14:textId="77777777" w:rsidR="003937F9" w:rsidRDefault="003937F9" w:rsidP="003937F9">
      <w:pPr>
        <w:autoSpaceDE w:val="0"/>
        <w:autoSpaceDN w:val="0"/>
        <w:adjustRightInd w:val="0"/>
        <w:jc w:val="center"/>
      </w:pPr>
    </w:p>
    <w:p w14:paraId="79172B31" w14:textId="77777777" w:rsidR="003937F9" w:rsidRDefault="003937F9" w:rsidP="003937F9">
      <w:pPr>
        <w:autoSpaceDE w:val="0"/>
        <w:autoSpaceDN w:val="0"/>
        <w:adjustRightInd w:val="0"/>
        <w:jc w:val="center"/>
      </w:pPr>
    </w:p>
    <w:p w14:paraId="40B2F705" w14:textId="42DB7B54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lastRenderedPageBreak/>
        <w:t>§ 18</w:t>
      </w:r>
    </w:p>
    <w:p w14:paraId="2CBB4F0A" w14:textId="5D5563A3" w:rsidR="003937F9" w:rsidRPr="00BE0D6F" w:rsidRDefault="003937F9" w:rsidP="003937F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u w:val="single"/>
        </w:rPr>
      </w:pPr>
      <w:r w:rsidRPr="00BE0D6F">
        <w:t xml:space="preserve">W  szkole działa </w:t>
      </w:r>
      <w:r>
        <w:t>R</w:t>
      </w:r>
      <w:r w:rsidRPr="00BE0D6F">
        <w:t>ada </w:t>
      </w:r>
      <w:r>
        <w:t>R</w:t>
      </w:r>
      <w:r w:rsidRPr="00BE0D6F">
        <w:t>odziców, wspólna dla wszystkich szkół wchodzących w skład Zespołu, która reprezentuje ogół rodziców i opiekunów prawnych uczniów szkoły. Zasady jej funkcjonowania i działalności określa Regulamin Rady Rodziców.</w:t>
      </w:r>
    </w:p>
    <w:p w14:paraId="28D3EC67" w14:textId="2FDC4865" w:rsidR="003937F9" w:rsidRPr="00BE0D6F" w:rsidRDefault="003937F9" w:rsidP="003937F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u w:val="single"/>
        </w:rPr>
      </w:pPr>
      <w:r w:rsidRPr="00BE0D6F">
        <w:t xml:space="preserve">Rada rodziców może występować do </w:t>
      </w:r>
      <w:r>
        <w:t>D</w:t>
      </w:r>
      <w:r w:rsidRPr="00BE0D6F">
        <w:t xml:space="preserve">yrektora i innych organów szkoły, organu prowadzącego szkołę oraz organu sprawującego nadzór pedagogiczny z wnioskami </w:t>
      </w:r>
      <w:r>
        <w:br/>
      </w:r>
      <w:r w:rsidRPr="00BE0D6F">
        <w:t>i opiniami we wszystkich sprawach szkoły.</w:t>
      </w:r>
    </w:p>
    <w:p w14:paraId="652106FA" w14:textId="77777777" w:rsidR="003937F9" w:rsidRPr="00BE0D6F" w:rsidRDefault="003937F9" w:rsidP="003937F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u w:val="single"/>
        </w:rPr>
      </w:pPr>
      <w:r w:rsidRPr="00BE0D6F">
        <w:t>Do kompetencji rady rodziców należy:</w:t>
      </w:r>
    </w:p>
    <w:p w14:paraId="3F15A3AD" w14:textId="77777777" w:rsidR="003937F9" w:rsidRPr="00BE0D6F" w:rsidRDefault="003937F9" w:rsidP="003937F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 xml:space="preserve">opracowywanie w porozumieniu z </w:t>
      </w:r>
      <w:r>
        <w:t>R</w:t>
      </w:r>
      <w:r w:rsidRPr="00BE0D6F">
        <w:t xml:space="preserve">adą </w:t>
      </w:r>
      <w:r>
        <w:t>P</w:t>
      </w:r>
      <w:r w:rsidRPr="00BE0D6F">
        <w:t xml:space="preserve">edagogiczną programu wychowawczo-profilaktycznego szkoły, </w:t>
      </w:r>
    </w:p>
    <w:p w14:paraId="3C34EB2E" w14:textId="77777777" w:rsidR="003937F9" w:rsidRPr="00BE0D6F" w:rsidRDefault="003937F9" w:rsidP="003937F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 xml:space="preserve">opiniowanie programu i harmonogramu poprawy efektywności kształcenia lub wychowania szkoły, </w:t>
      </w:r>
    </w:p>
    <w:p w14:paraId="552F1A8D" w14:textId="77777777" w:rsidR="003937F9" w:rsidRPr="00BE0D6F" w:rsidRDefault="003937F9" w:rsidP="003937F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 xml:space="preserve">opiniowanie projektu planu finansowego składanego przez </w:t>
      </w:r>
      <w:r>
        <w:t>D</w:t>
      </w:r>
      <w:r w:rsidRPr="00BE0D6F">
        <w:t xml:space="preserve">yrektora </w:t>
      </w:r>
      <w:r>
        <w:t>S</w:t>
      </w:r>
      <w:r w:rsidRPr="00BE0D6F">
        <w:t>zkoły.</w:t>
      </w:r>
    </w:p>
    <w:p w14:paraId="0B1A8112" w14:textId="77777777" w:rsidR="003937F9" w:rsidRPr="00BE0D6F" w:rsidRDefault="003937F9" w:rsidP="003937F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 xml:space="preserve">doskonalenie organizacji pracy szkoły, </w:t>
      </w:r>
    </w:p>
    <w:p w14:paraId="12D64DF5" w14:textId="77777777" w:rsidR="003937F9" w:rsidRPr="00BE0D6F" w:rsidRDefault="003937F9" w:rsidP="003937F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 xml:space="preserve">włączanie rodziców do zadań związanych z realizacją nauczania, </w:t>
      </w:r>
    </w:p>
    <w:p w14:paraId="42796F3E" w14:textId="77777777" w:rsidR="003937F9" w:rsidRPr="00BE0D6F" w:rsidRDefault="003937F9" w:rsidP="003937F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 xml:space="preserve">upowszechnianie wśród rodziców wiedzy o wychowaniu i funkcjach wychowawczo-opiekuńczych rodziny, </w:t>
      </w:r>
    </w:p>
    <w:p w14:paraId="47AD830D" w14:textId="77777777" w:rsidR="003937F9" w:rsidRPr="00BE0D6F" w:rsidRDefault="003937F9" w:rsidP="003937F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 xml:space="preserve">tworzenie przychylnego klimatu społecznego i odpowiednich warunków materialnych </w:t>
      </w:r>
      <w:r>
        <w:br/>
      </w:r>
      <w:r w:rsidRPr="00BE0D6F">
        <w:t>do funkcjonowania szkoły.</w:t>
      </w:r>
    </w:p>
    <w:p w14:paraId="66896848" w14:textId="07F8B0C8" w:rsidR="003937F9" w:rsidRPr="00BE0D6F" w:rsidRDefault="003937F9" w:rsidP="003937F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BE0D6F">
        <w:t>W celu wspierania działalności statutowej szkoły</w:t>
      </w:r>
      <w:r w:rsidRPr="00BE0D6F">
        <w:rPr>
          <w:u w:val="single"/>
        </w:rPr>
        <w:t>,</w:t>
      </w:r>
      <w:r w:rsidRPr="00BE0D6F">
        <w:t xml:space="preserve"> </w:t>
      </w:r>
      <w:r>
        <w:t>R</w:t>
      </w:r>
      <w:r w:rsidRPr="00BE0D6F">
        <w:t xml:space="preserve">ada </w:t>
      </w:r>
      <w:r>
        <w:t>R</w:t>
      </w:r>
      <w:r w:rsidRPr="00BE0D6F">
        <w:t xml:space="preserve">odziców może gromadzić fundusze z dobrowolnych składek rodziców oraz innych źródeł. Fundusze rady rodziców przechowywane są na odrębnym rachunku bankowym </w:t>
      </w:r>
      <w:r>
        <w:t>R</w:t>
      </w:r>
      <w:r w:rsidRPr="00BE0D6F">
        <w:t xml:space="preserve">ady </w:t>
      </w:r>
      <w:r>
        <w:t>R</w:t>
      </w:r>
      <w:r w:rsidRPr="00BE0D6F">
        <w:t xml:space="preserve">odziców. Do założenia </w:t>
      </w:r>
      <w:r>
        <w:br/>
      </w:r>
      <w:r w:rsidRPr="00BE0D6F">
        <w:t xml:space="preserve">i likwidacji tego rachunku bankowego oraz dysponowania funduszami na tym rachunku są uprawnione osoby posiadające pisemne upoważnienie udzielone przez </w:t>
      </w:r>
      <w:r>
        <w:t>R</w:t>
      </w:r>
      <w:r w:rsidRPr="00BE0D6F">
        <w:t xml:space="preserve">adę </w:t>
      </w:r>
      <w:r>
        <w:t>R</w:t>
      </w:r>
      <w:r w:rsidRPr="00BE0D6F">
        <w:t>odziców.</w:t>
      </w:r>
    </w:p>
    <w:p w14:paraId="01F9180D" w14:textId="799ACDF0" w:rsidR="003937F9" w:rsidRPr="00BE0D6F" w:rsidRDefault="003937F9" w:rsidP="003937F9">
      <w:pPr>
        <w:autoSpaceDE w:val="0"/>
        <w:autoSpaceDN w:val="0"/>
        <w:adjustRightInd w:val="0"/>
        <w:ind w:left="66"/>
        <w:jc w:val="both"/>
      </w:pPr>
      <w:r w:rsidRPr="00BE0D6F">
        <w:t xml:space="preserve">5.  Zasady wydatkowania funduszy rady rodziców określa regulamin działalności </w:t>
      </w:r>
      <w:r>
        <w:t>R</w:t>
      </w:r>
      <w:r w:rsidRPr="00BE0D6F">
        <w:t xml:space="preserve">ady </w:t>
      </w:r>
      <w:r>
        <w:t>R</w:t>
      </w:r>
      <w:r w:rsidRPr="00BE0D6F">
        <w:t>odziców, który nie może być sprzeczny z ustawą Prawo oświatowe.</w:t>
      </w:r>
    </w:p>
    <w:p w14:paraId="4C1C6A30" w14:textId="77777777" w:rsidR="003937F9" w:rsidRPr="00BE0D6F" w:rsidRDefault="003937F9" w:rsidP="003937F9">
      <w:pPr>
        <w:autoSpaceDE w:val="0"/>
        <w:autoSpaceDN w:val="0"/>
        <w:adjustRightInd w:val="0"/>
        <w:ind w:firstLine="375"/>
        <w:jc w:val="both"/>
      </w:pPr>
    </w:p>
    <w:p w14:paraId="79228782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t>§ 19</w:t>
      </w:r>
    </w:p>
    <w:p w14:paraId="3CB56F6D" w14:textId="77777777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t xml:space="preserve">W szkole działa </w:t>
      </w:r>
      <w:r>
        <w:t>S</w:t>
      </w:r>
      <w:r w:rsidRPr="00BE0D6F">
        <w:t xml:space="preserve">amorząd </w:t>
      </w:r>
      <w:r>
        <w:t>U</w:t>
      </w:r>
      <w:r w:rsidRPr="00BE0D6F">
        <w:t>czniowski, zwany dalej „samorządem”, wspólny dla wszystkich szkół wchodzących w skład Zespołu.</w:t>
      </w:r>
    </w:p>
    <w:p w14:paraId="17808357" w14:textId="77777777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t>Samorząd tworzą wszyscy uczniowie szkoły.</w:t>
      </w:r>
    </w:p>
    <w:p w14:paraId="383B52CF" w14:textId="77777777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t>Zasady wybierania i działania organów samorządu określa regulamin uchwalany przez ogół uczniów w głosowaniu równym, tajnym i powszechnym. Organy samorządu są jedynymi reprezentantami ogółu uczniów.</w:t>
      </w:r>
    </w:p>
    <w:p w14:paraId="56E49D80" w14:textId="77777777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t>Regulamin samorządu nie może być sprzeczny ze statutem szkoły.</w:t>
      </w:r>
    </w:p>
    <w:p w14:paraId="1B7B0A39" w14:textId="77777777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t xml:space="preserve">Samorząd może przedstawiać </w:t>
      </w:r>
      <w:r>
        <w:t>R</w:t>
      </w:r>
      <w:r w:rsidRPr="00BE0D6F">
        <w:t xml:space="preserve">adzie </w:t>
      </w:r>
      <w:r>
        <w:t>P</w:t>
      </w:r>
      <w:r w:rsidRPr="00BE0D6F">
        <w:t xml:space="preserve">edagogicznej oraz </w:t>
      </w:r>
      <w:r>
        <w:t>D</w:t>
      </w:r>
      <w:r w:rsidRPr="00BE0D6F">
        <w:t>yrektorowi wnioski i opinie we wszystkich sprawach szkoły w szczególności dotyczących realizacji podstawowych praw uczniów, takich jak:</w:t>
      </w:r>
    </w:p>
    <w:p w14:paraId="5A43F490" w14:textId="77777777" w:rsidR="003937F9" w:rsidRPr="00BE0D6F" w:rsidRDefault="003937F9" w:rsidP="003937F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prawo do zapoznawania się z programem nauczania, z jego treścią, celem i stawianymi wymaganiami,</w:t>
      </w:r>
    </w:p>
    <w:p w14:paraId="7C0A1991" w14:textId="77777777" w:rsidR="003937F9" w:rsidRPr="00BE0D6F" w:rsidRDefault="003937F9" w:rsidP="003937F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prawo do jawnej i umotywowanej oceny postępów w nauce i zachowaniu,</w:t>
      </w:r>
    </w:p>
    <w:p w14:paraId="2A83C70A" w14:textId="77777777" w:rsidR="003937F9" w:rsidRPr="00BE0D6F" w:rsidRDefault="003937F9" w:rsidP="003937F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prawo do organizacji życia szkolnego, umożliwiające zachowanie właściwych proporcji między wysiłkiem szkolnym a możliwością rozwijania i zaspokajania własnych zainteresowań,</w:t>
      </w:r>
    </w:p>
    <w:p w14:paraId="1C778BBF" w14:textId="77777777" w:rsidR="003937F9" w:rsidRPr="00BE0D6F" w:rsidRDefault="003937F9" w:rsidP="003937F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prawo redagowania i wydawania gazety szkolnej,</w:t>
      </w:r>
    </w:p>
    <w:p w14:paraId="3138F24F" w14:textId="77777777" w:rsidR="003937F9" w:rsidRPr="00BE0D6F" w:rsidRDefault="003937F9" w:rsidP="003937F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prawo organizowania działalności kulturalnej, oświatowej, sportowej oraz rozrywkowej zgodnie z własnymi potrzebami i możliwościami organizacyjnymi w porozumieniu z dyrektorem,</w:t>
      </w:r>
    </w:p>
    <w:p w14:paraId="70B484F5" w14:textId="77777777" w:rsidR="003937F9" w:rsidRPr="00BE0D6F" w:rsidRDefault="003937F9" w:rsidP="003937F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prawo wyboru nauczyciela pełniącego rolę opiekuna samorządu.</w:t>
      </w:r>
    </w:p>
    <w:p w14:paraId="585D970D" w14:textId="77777777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lastRenderedPageBreak/>
        <w:t xml:space="preserve">Przewodniczący samorządu może być zapraszany na posiedzenia </w:t>
      </w:r>
      <w:r>
        <w:t>R</w:t>
      </w:r>
      <w:r w:rsidRPr="00BE0D6F">
        <w:t xml:space="preserve">ady </w:t>
      </w:r>
      <w:r>
        <w:t>P</w:t>
      </w:r>
      <w:r w:rsidRPr="00BE0D6F">
        <w:t>edagogicznej celem przedstawienia opinii i wniosków uczniów dotyczących organizacji i pracy szkoły.</w:t>
      </w:r>
    </w:p>
    <w:p w14:paraId="1978A4DE" w14:textId="08E0E34D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t>Samorząd wykazuje stałą troskę o godne zachowanie się uczniów, dobre wyniki w nauce, właściwą frekwencję na zajęciach oraz kulturalne stosunki koleżeńskie.</w:t>
      </w:r>
    </w:p>
    <w:p w14:paraId="445995A4" w14:textId="77777777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t xml:space="preserve">Samorząd w porozumieniu z </w:t>
      </w:r>
      <w:r>
        <w:t>D</w:t>
      </w:r>
      <w:r w:rsidRPr="00BE0D6F">
        <w:t>yrektorem szkoły może podejmować działania z zakresu wolontariatu.</w:t>
      </w:r>
    </w:p>
    <w:p w14:paraId="3BCE88DF" w14:textId="77777777" w:rsidR="003937F9" w:rsidRPr="00BE0D6F" w:rsidRDefault="003937F9" w:rsidP="003937F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BE0D6F">
        <w:t>Samorząd może ze swojego składu wyłonić radę wolontariatu.</w:t>
      </w:r>
    </w:p>
    <w:p w14:paraId="7D65BA1C" w14:textId="77777777" w:rsidR="003937F9" w:rsidRPr="00BE0D6F" w:rsidRDefault="003937F9" w:rsidP="003937F9">
      <w:pPr>
        <w:autoSpaceDE w:val="0"/>
        <w:autoSpaceDN w:val="0"/>
        <w:adjustRightInd w:val="0"/>
        <w:ind w:firstLine="375"/>
        <w:jc w:val="both"/>
      </w:pPr>
    </w:p>
    <w:p w14:paraId="42A1C1FA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t>§ 20</w:t>
      </w:r>
    </w:p>
    <w:p w14:paraId="529B6CC2" w14:textId="77777777" w:rsidR="003937F9" w:rsidRPr="00BE0D6F" w:rsidRDefault="003937F9" w:rsidP="003937F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BE0D6F">
        <w:t xml:space="preserve">Wszystkie organy szkoły współpracują w duchu porozumienia i wzajemnego szacunku, umożliwiając swobodne działanie i podejmowanie decyzji przez każdy organ w granicach jego kompetencji. </w:t>
      </w:r>
    </w:p>
    <w:p w14:paraId="2FA83F9F" w14:textId="77777777" w:rsidR="003937F9" w:rsidRPr="00BE0D6F" w:rsidRDefault="003937F9" w:rsidP="003937F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BE0D6F">
        <w:t>Każdy organ szkoły planuje swoją działalność na dany rok szkolny. Plany działań powinny wynikać ze zdiagnozowanych potrzeb szkoły, a w szczególności środowiska, którego organ szkoły jest reprezentantem.</w:t>
      </w:r>
    </w:p>
    <w:p w14:paraId="649D74E0" w14:textId="77777777" w:rsidR="003937F9" w:rsidRPr="00BE0D6F" w:rsidRDefault="003937F9" w:rsidP="003937F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BE0D6F">
        <w:t xml:space="preserve">Organy szkoły mogą zapraszać na swoje planowane lub doraźne zebrania przedstawicieli innych organów w celu wymiany poglądów i informacji. </w:t>
      </w:r>
    </w:p>
    <w:p w14:paraId="0799A579" w14:textId="77777777" w:rsidR="003937F9" w:rsidRPr="00BE0D6F" w:rsidRDefault="003937F9" w:rsidP="003937F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BE0D6F">
        <w:t>Uchwały organów szkoły prawomocnie podjęte w ramach ich kompetencji stanowiących, oprócz uchwał personalnych, podaje się do ogólnej wiadomości w protokołach z ich posiedzeń.</w:t>
      </w:r>
    </w:p>
    <w:p w14:paraId="2C6DBC3E" w14:textId="77777777" w:rsidR="003937F9" w:rsidRPr="00BE0D6F" w:rsidRDefault="003937F9" w:rsidP="003937F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BE0D6F">
        <w:t xml:space="preserve">Organy Szkoły współdziałają ze sobą w celu poprawy procesu kształcenia i wychowania, a w szczególności: </w:t>
      </w:r>
    </w:p>
    <w:p w14:paraId="08DB7397" w14:textId="77777777" w:rsidR="003937F9" w:rsidRPr="00BE0D6F" w:rsidRDefault="003937F9" w:rsidP="003937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BE0D6F">
        <w:t>rodzice (opiekunowie prawni) mają prawo do uzyskania niezbędnych informacji na temat zadań szkoły, obowiązujących przepisów i regulaminów, rzetelnej informacji na temat swojego dziecka podczas spotkań indywidualnych, rozmów telefonicznych, spotkań wychowawcy z rodzicami uczniów organizowanych nie rzadziej niż raz na kwartał, spotkań z pedagogiem szkolnym,</w:t>
      </w:r>
    </w:p>
    <w:p w14:paraId="65EE0BE5" w14:textId="77777777" w:rsidR="003937F9" w:rsidRPr="00BE0D6F" w:rsidRDefault="003937F9" w:rsidP="003937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BE0D6F">
        <w:t>rodzice (opiekunowie prawni) mają obowiązek brać udział w organizowanych przez wychowawców zebraniach klasowych, pomocy przy rozwiązywaniu problemów i konfliktów klasowych, podejmowania właściwych oddziaływań wychowawczych oraz aktywnych działań w celu podniesienia jakości pracy Szkoły,</w:t>
      </w:r>
    </w:p>
    <w:p w14:paraId="784B3830" w14:textId="77777777" w:rsidR="003937F9" w:rsidRPr="00BE0D6F" w:rsidRDefault="003937F9" w:rsidP="003937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BE0D6F">
        <w:t>rodzice i nauczyciele współdziałają ze sobą w sprawach organizacji imprez szkolnych z udziałem młodzieży,</w:t>
      </w:r>
    </w:p>
    <w:p w14:paraId="78B78E22" w14:textId="77777777" w:rsidR="003937F9" w:rsidRPr="00BE0D6F" w:rsidRDefault="003937F9" w:rsidP="003937F9">
      <w:pPr>
        <w:pStyle w:val="Akapitzlist"/>
        <w:autoSpaceDE w:val="0"/>
        <w:autoSpaceDN w:val="0"/>
        <w:adjustRightInd w:val="0"/>
        <w:ind w:left="0" w:firstLine="349"/>
        <w:jc w:val="both"/>
      </w:pPr>
      <w:r w:rsidRPr="00BE0D6F">
        <w:t>Dyrektor współpracuje ze wszystkimi organami Szkoły poprzez:</w:t>
      </w:r>
    </w:p>
    <w:p w14:paraId="34D4A291" w14:textId="77777777" w:rsidR="003937F9" w:rsidRPr="00BE0D6F" w:rsidRDefault="003937F9" w:rsidP="003937F9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993"/>
        <w:jc w:val="both"/>
      </w:pPr>
      <w:r w:rsidRPr="00BE0D6F">
        <w:t>organizowanie i prowadzenie posiedzeń Rady Pedagogicznej,</w:t>
      </w:r>
    </w:p>
    <w:p w14:paraId="5C6D6406" w14:textId="77777777" w:rsidR="003937F9" w:rsidRPr="00BE0D6F" w:rsidRDefault="003937F9" w:rsidP="003937F9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993"/>
        <w:jc w:val="both"/>
      </w:pPr>
      <w:r w:rsidRPr="00BE0D6F">
        <w:t>uczestniczenie, w razie potrzeby, w posiedzeniach Rady Rodziców i Samorządu Uczniowskiego,</w:t>
      </w:r>
    </w:p>
    <w:p w14:paraId="6BA321BA" w14:textId="77777777" w:rsidR="003937F9" w:rsidRPr="00BE0D6F" w:rsidRDefault="003937F9" w:rsidP="003937F9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993"/>
        <w:jc w:val="both"/>
      </w:pPr>
      <w:r w:rsidRPr="00BE0D6F">
        <w:t>umożliwianie przepływu informacji i koordynację współpracy pomiędzy organami Szkoły,</w:t>
      </w:r>
    </w:p>
    <w:p w14:paraId="6C51DDD2" w14:textId="77777777" w:rsidR="003937F9" w:rsidRPr="00BE0D6F" w:rsidRDefault="003937F9" w:rsidP="003937F9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993"/>
        <w:jc w:val="both"/>
      </w:pPr>
      <w:r w:rsidRPr="00BE0D6F">
        <w:t xml:space="preserve">umożliwianie realizacji wniosków wpływających od organów Szkoły, zgodnie </w:t>
      </w:r>
      <w:r w:rsidRPr="00BE0D6F">
        <w:br/>
        <w:t>z obowiązującymi przepisami.</w:t>
      </w:r>
    </w:p>
    <w:p w14:paraId="1BB7A7DE" w14:textId="77777777" w:rsidR="003937F9" w:rsidRPr="00BE0D6F" w:rsidRDefault="003937F9" w:rsidP="003937F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/>
        <w:jc w:val="both"/>
      </w:pPr>
      <w:r w:rsidRPr="00BE0D6F">
        <w:t>Rada Pedagogiczna, Rada Rodziców i Samorząd Uczniowski współpracują poprzez:</w:t>
      </w:r>
    </w:p>
    <w:p w14:paraId="6FAFBCBF" w14:textId="77777777" w:rsidR="003937F9" w:rsidRPr="00BE0D6F" w:rsidRDefault="003937F9" w:rsidP="003937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93"/>
        <w:jc w:val="both"/>
      </w:pPr>
      <w:r w:rsidRPr="00BE0D6F">
        <w:t>zapraszanie na swoje posiedzenia upoważnionych innych przedstawicieli organów Szkoły,</w:t>
      </w:r>
    </w:p>
    <w:p w14:paraId="43E8E811" w14:textId="77777777" w:rsidR="003937F9" w:rsidRPr="00BE0D6F" w:rsidRDefault="003937F9" w:rsidP="003937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93"/>
        <w:jc w:val="both"/>
      </w:pPr>
      <w:r w:rsidRPr="00BE0D6F">
        <w:t>rozpatrywanie wniosków i skarg w granicach swoich kompetencji .</w:t>
      </w:r>
    </w:p>
    <w:p w14:paraId="591BB79B" w14:textId="77777777" w:rsidR="003937F9" w:rsidRPr="00BE0D6F" w:rsidRDefault="003937F9" w:rsidP="003937F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BE0D6F">
        <w:t>wnioski i skargi powinny wpływać z zachowaniem drogi służbowej, tj. składający skargę kieruje ją do organu Szkoły zgodnie z jego kompetencjami, poprzez Dyrektora Szkoły,</w:t>
      </w:r>
    </w:p>
    <w:p w14:paraId="175F9093" w14:textId="77777777" w:rsidR="003937F9" w:rsidRPr="00BE0D6F" w:rsidRDefault="003937F9" w:rsidP="003937F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BE0D6F">
        <w:t>Rozstrzyganie sporów pomiędzy organami szkoły:</w:t>
      </w:r>
    </w:p>
    <w:p w14:paraId="483A1405" w14:textId="77777777" w:rsidR="003937F9" w:rsidRPr="00BE0D6F" w:rsidRDefault="003937F9" w:rsidP="003937F9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/>
        <w:jc w:val="both"/>
      </w:pPr>
      <w:r>
        <w:lastRenderedPageBreak/>
        <w:t>e</w:t>
      </w:r>
      <w:r w:rsidRPr="00BE0D6F">
        <w:t xml:space="preserve">wentualne spory pomiędzy organami szkoły rozwiązywane są w drodze mediacji zgodnie z kompetencjami poszczególnych organów i w odniesieniu do stosownych przepisów prawa. </w:t>
      </w:r>
    </w:p>
    <w:p w14:paraId="771EDBA1" w14:textId="77777777" w:rsidR="003937F9" w:rsidRPr="00BE0D6F" w:rsidRDefault="003937F9" w:rsidP="003937F9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/>
        <w:jc w:val="both"/>
      </w:pPr>
      <w:r>
        <w:t>w</w:t>
      </w:r>
      <w:r w:rsidRPr="00BE0D6F">
        <w:t xml:space="preserve"> przypadku niemożliwości osiągnięcia porozumienia spory pomiędzy organami szkoły rozstrzyga Dyrektor po wysłuchaniu wszystkich zainteresowanych stron.</w:t>
      </w:r>
    </w:p>
    <w:p w14:paraId="75DCAB31" w14:textId="77777777" w:rsidR="003937F9" w:rsidRPr="00BE0D6F" w:rsidRDefault="003937F9" w:rsidP="003937F9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/>
        <w:jc w:val="both"/>
      </w:pPr>
      <w:r w:rsidRPr="00BE0D6F">
        <w:t xml:space="preserve"> </w:t>
      </w:r>
      <w:r>
        <w:t>d</w:t>
      </w:r>
      <w:r w:rsidRPr="00BE0D6F">
        <w:t>ecyzja Dyrektora jest ostateczna.</w:t>
      </w:r>
    </w:p>
    <w:p w14:paraId="2DA072CF" w14:textId="77777777" w:rsidR="003937F9" w:rsidRPr="00BE0D6F" w:rsidRDefault="003937F9" w:rsidP="003937F9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/>
        <w:jc w:val="both"/>
      </w:pPr>
      <w:r>
        <w:t>s</w:t>
      </w:r>
      <w:r w:rsidRPr="00BE0D6F">
        <w:t>prawy sporne między Dyrektorem a innymi organami Szkoły rozstrzyga – zgodnie ze swymi kompetencjami – organ prowadzący Szkołę lub organ sprawujący nadzór pedagogiczny.</w:t>
      </w:r>
    </w:p>
    <w:p w14:paraId="7F613A59" w14:textId="77777777" w:rsidR="003937F9" w:rsidRPr="00BE0D6F" w:rsidRDefault="003937F9" w:rsidP="003937F9">
      <w:pPr>
        <w:autoSpaceDE w:val="0"/>
        <w:autoSpaceDN w:val="0"/>
        <w:adjustRightInd w:val="0"/>
        <w:jc w:val="both"/>
      </w:pPr>
    </w:p>
    <w:p w14:paraId="50086FA7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t>§ 21</w:t>
      </w:r>
    </w:p>
    <w:p w14:paraId="6EB0354E" w14:textId="77777777" w:rsidR="003937F9" w:rsidRPr="00BE0D6F" w:rsidRDefault="003937F9" w:rsidP="003937F9">
      <w:pPr>
        <w:autoSpaceDE w:val="0"/>
        <w:autoSpaceDN w:val="0"/>
        <w:adjustRightInd w:val="0"/>
        <w:jc w:val="both"/>
      </w:pPr>
      <w:r w:rsidRPr="00BE0D6F">
        <w:t>Organy Szkoły mają swobodę działania i podejmowania decyzji w granicach określonych przez Prawo oświatowe, przepisy szczególne i niniejszy Statut.</w:t>
      </w:r>
    </w:p>
    <w:p w14:paraId="78F9D0CB" w14:textId="77777777" w:rsidR="003937F9" w:rsidRDefault="003937F9" w:rsidP="003937F9">
      <w:pPr>
        <w:autoSpaceDE w:val="0"/>
        <w:autoSpaceDN w:val="0"/>
        <w:adjustRightInd w:val="0"/>
        <w:jc w:val="center"/>
      </w:pPr>
    </w:p>
    <w:p w14:paraId="22CBE579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t>§ 22</w:t>
      </w:r>
    </w:p>
    <w:p w14:paraId="032F11D3" w14:textId="77777777" w:rsidR="003937F9" w:rsidRPr="00BE0D6F" w:rsidRDefault="003937F9" w:rsidP="003937F9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426"/>
        <w:jc w:val="both"/>
      </w:pPr>
      <w:r w:rsidRPr="00BE0D6F">
        <w:t>Zasady powoływania Wicedyrektorów Szkoły oraz Kierownika Laboratorium Chemicznego określają odrębne przepisy.</w:t>
      </w:r>
    </w:p>
    <w:p w14:paraId="3FCB8E57" w14:textId="77777777" w:rsidR="003937F9" w:rsidRPr="00BE0D6F" w:rsidRDefault="003937F9" w:rsidP="003937F9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426"/>
        <w:jc w:val="both"/>
      </w:pPr>
      <w:r w:rsidRPr="00BE0D6F">
        <w:t>Kompetencje i szczegółowy zakres obowiązków oraz czynności Wicedyrektorów Szkoły oraz Kierownika Laboratorium Chemicznego określa Dyrektor Szkoły.</w:t>
      </w:r>
    </w:p>
    <w:p w14:paraId="7F206C68" w14:textId="77777777" w:rsidR="003937F9" w:rsidRDefault="003937F9" w:rsidP="003937F9">
      <w:pPr>
        <w:autoSpaceDE w:val="0"/>
        <w:autoSpaceDN w:val="0"/>
        <w:adjustRightInd w:val="0"/>
        <w:jc w:val="center"/>
      </w:pPr>
    </w:p>
    <w:p w14:paraId="19EBC998" w14:textId="77777777" w:rsidR="003937F9" w:rsidRPr="00BE0D6F" w:rsidRDefault="003937F9" w:rsidP="003937F9">
      <w:pPr>
        <w:autoSpaceDE w:val="0"/>
        <w:autoSpaceDN w:val="0"/>
        <w:adjustRightInd w:val="0"/>
        <w:jc w:val="center"/>
      </w:pPr>
      <w:r w:rsidRPr="00BE0D6F">
        <w:t>§ 23</w:t>
      </w:r>
    </w:p>
    <w:p w14:paraId="05A190C8" w14:textId="77777777" w:rsidR="003937F9" w:rsidRPr="00BE0D6F" w:rsidRDefault="003937F9" w:rsidP="003937F9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426"/>
        <w:jc w:val="both"/>
      </w:pPr>
      <w:r w:rsidRPr="00BE0D6F">
        <w:t>W celu właściwej organizacji gospodarki finansowej Szkoły tworzy się stanowisko głównego księgowego.</w:t>
      </w:r>
    </w:p>
    <w:p w14:paraId="223C03DA" w14:textId="77777777" w:rsidR="003937F9" w:rsidRPr="00BE0D6F" w:rsidRDefault="003937F9" w:rsidP="003937F9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426"/>
        <w:jc w:val="both"/>
      </w:pPr>
      <w:r w:rsidRPr="00BE0D6F">
        <w:t>Kompetencje i zakres obowiązków głównego księgowego określa Dyrektor Szkoły.</w:t>
      </w:r>
    </w:p>
    <w:p w14:paraId="0B5D09ED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FA0"/>
    <w:multiLevelType w:val="hybridMultilevel"/>
    <w:tmpl w:val="E006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E835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0D3"/>
    <w:multiLevelType w:val="hybridMultilevel"/>
    <w:tmpl w:val="7A685C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2C2B7C"/>
    <w:multiLevelType w:val="hybridMultilevel"/>
    <w:tmpl w:val="40DCC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86CD78A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685046"/>
    <w:multiLevelType w:val="hybridMultilevel"/>
    <w:tmpl w:val="49F6D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5376"/>
    <w:multiLevelType w:val="hybridMultilevel"/>
    <w:tmpl w:val="D930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CE0E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1822"/>
    <w:multiLevelType w:val="hybridMultilevel"/>
    <w:tmpl w:val="E3D85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166733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40A36"/>
    <w:multiLevelType w:val="hybridMultilevel"/>
    <w:tmpl w:val="6696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F0C5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594"/>
    <w:multiLevelType w:val="hybridMultilevel"/>
    <w:tmpl w:val="E982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685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8AC9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7D1F"/>
    <w:multiLevelType w:val="hybridMultilevel"/>
    <w:tmpl w:val="D6A407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16D66A6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0C7236"/>
    <w:multiLevelType w:val="hybridMultilevel"/>
    <w:tmpl w:val="4C3C0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106299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408663A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DEF597A"/>
    <w:multiLevelType w:val="hybridMultilevel"/>
    <w:tmpl w:val="706C6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B44F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D3AD4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19BB"/>
    <w:multiLevelType w:val="hybridMultilevel"/>
    <w:tmpl w:val="6BC85B54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1F2C2DB4">
      <w:start w:val="1"/>
      <w:numFmt w:val="decimal"/>
      <w:lvlText w:val="%2."/>
      <w:lvlJc w:val="left"/>
      <w:pPr>
        <w:ind w:left="162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7A5A12F5"/>
    <w:multiLevelType w:val="hybridMultilevel"/>
    <w:tmpl w:val="4FCCB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B184E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401860">
    <w:abstractNumId w:val="4"/>
  </w:num>
  <w:num w:numId="2" w16cid:durableId="437069237">
    <w:abstractNumId w:val="0"/>
  </w:num>
  <w:num w:numId="3" w16cid:durableId="1045257100">
    <w:abstractNumId w:val="3"/>
  </w:num>
  <w:num w:numId="4" w16cid:durableId="1643652531">
    <w:abstractNumId w:val="6"/>
  </w:num>
  <w:num w:numId="5" w16cid:durableId="1904287594">
    <w:abstractNumId w:val="9"/>
  </w:num>
  <w:num w:numId="6" w16cid:durableId="1591963894">
    <w:abstractNumId w:val="11"/>
  </w:num>
  <w:num w:numId="7" w16cid:durableId="1341273600">
    <w:abstractNumId w:val="7"/>
  </w:num>
  <w:num w:numId="8" w16cid:durableId="1855027141">
    <w:abstractNumId w:val="10"/>
  </w:num>
  <w:num w:numId="9" w16cid:durableId="271519512">
    <w:abstractNumId w:val="12"/>
  </w:num>
  <w:num w:numId="10" w16cid:durableId="824737013">
    <w:abstractNumId w:val="5"/>
  </w:num>
  <w:num w:numId="11" w16cid:durableId="595018654">
    <w:abstractNumId w:val="1"/>
  </w:num>
  <w:num w:numId="12" w16cid:durableId="1494296668">
    <w:abstractNumId w:val="8"/>
  </w:num>
  <w:num w:numId="13" w16cid:durableId="2026662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F9"/>
    <w:rsid w:val="003937F9"/>
    <w:rsid w:val="008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31CD"/>
  <w15:chartTrackingRefBased/>
  <w15:docId w15:val="{718AEDFF-3FC5-44C2-9305-1A69B2A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2023-07-05T12:49:00Z</dcterms:created>
  <dcterms:modified xsi:type="dcterms:W3CDTF">2023-07-05T12:50:00Z</dcterms:modified>
</cp:coreProperties>
</file>