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71A1E" w14:textId="77777777" w:rsidR="007D2303" w:rsidRPr="00BE0D6F" w:rsidRDefault="007D2303" w:rsidP="007D2303">
      <w:pPr>
        <w:shd w:val="clear" w:color="auto" w:fill="FFFFFF"/>
        <w:jc w:val="center"/>
        <w:textAlignment w:val="bottom"/>
        <w:outlineLvl w:val="0"/>
        <w:rPr>
          <w:b/>
          <w:bCs/>
          <w:kern w:val="36"/>
        </w:rPr>
      </w:pPr>
      <w:r w:rsidRPr="00BE0D6F">
        <w:rPr>
          <w:b/>
          <w:bCs/>
          <w:kern w:val="36"/>
        </w:rPr>
        <w:t>ROZDZIAŁ XI</w:t>
      </w:r>
    </w:p>
    <w:p w14:paraId="7F3196CF" w14:textId="77777777" w:rsidR="007D2303" w:rsidRPr="00BE0D6F" w:rsidRDefault="007D2303" w:rsidP="007D2303">
      <w:pPr>
        <w:shd w:val="clear" w:color="auto" w:fill="FFFFFF"/>
        <w:jc w:val="center"/>
        <w:textAlignment w:val="bottom"/>
        <w:outlineLvl w:val="0"/>
        <w:rPr>
          <w:b/>
          <w:bCs/>
          <w:kern w:val="36"/>
        </w:rPr>
      </w:pPr>
      <w:r w:rsidRPr="00BE0D6F">
        <w:rPr>
          <w:b/>
          <w:bCs/>
          <w:kern w:val="36"/>
        </w:rPr>
        <w:t>Egzamin maturalny, egzamin potwierdzający kwalifikacje zawodowe, </w:t>
      </w:r>
      <w:r w:rsidRPr="00BE0D6F">
        <w:rPr>
          <w:b/>
          <w:bCs/>
          <w:kern w:val="36"/>
        </w:rPr>
        <w:br/>
        <w:t>egzamin potwierdzający kwalifikacje w zawodzie</w:t>
      </w:r>
    </w:p>
    <w:p w14:paraId="2C737FF5" w14:textId="77777777" w:rsidR="007D2303" w:rsidRPr="00BE0D6F" w:rsidRDefault="007D2303" w:rsidP="007D2303">
      <w:pPr>
        <w:shd w:val="clear" w:color="auto" w:fill="FFFFFF"/>
        <w:jc w:val="center"/>
        <w:textAlignment w:val="bottom"/>
        <w:outlineLvl w:val="1"/>
      </w:pPr>
    </w:p>
    <w:p w14:paraId="66009E1D" w14:textId="77777777" w:rsidR="007D2303" w:rsidRPr="00BE0D6F" w:rsidRDefault="007D2303" w:rsidP="007D2303">
      <w:pPr>
        <w:shd w:val="clear" w:color="auto" w:fill="FFFFFF"/>
        <w:jc w:val="center"/>
        <w:textAlignment w:val="bottom"/>
        <w:outlineLvl w:val="1"/>
      </w:pPr>
      <w:r w:rsidRPr="00BE0D6F">
        <w:t xml:space="preserve">§ </w:t>
      </w:r>
      <w:r>
        <w:t>61</w:t>
      </w:r>
    </w:p>
    <w:p w14:paraId="40BE9CA5" w14:textId="77777777" w:rsidR="007D2303" w:rsidRPr="00BE0D6F" w:rsidRDefault="007D2303" w:rsidP="007D2303">
      <w:pPr>
        <w:shd w:val="clear" w:color="auto" w:fill="FFFFFF"/>
        <w:jc w:val="both"/>
      </w:pPr>
      <w:r w:rsidRPr="00BE0D6F">
        <w:t> Formę, sposób przeprowadzania oraz terminy egzaminu maturalnego określają odrębne przepisy.</w:t>
      </w:r>
    </w:p>
    <w:p w14:paraId="6B8C452C" w14:textId="77777777" w:rsidR="007D2303" w:rsidRPr="00BE0D6F" w:rsidRDefault="007D2303" w:rsidP="007D2303">
      <w:pPr>
        <w:shd w:val="clear" w:color="auto" w:fill="FFFFFF"/>
        <w:jc w:val="both"/>
      </w:pPr>
      <w:r w:rsidRPr="00BE0D6F">
        <w:t> </w:t>
      </w:r>
    </w:p>
    <w:p w14:paraId="7F46A403" w14:textId="77777777" w:rsidR="007D2303" w:rsidRPr="00BE0D6F" w:rsidRDefault="007D2303" w:rsidP="007D2303">
      <w:pPr>
        <w:shd w:val="clear" w:color="auto" w:fill="FFFFFF"/>
        <w:jc w:val="center"/>
        <w:textAlignment w:val="bottom"/>
        <w:outlineLvl w:val="1"/>
      </w:pPr>
      <w:r w:rsidRPr="00BE0D6F">
        <w:t xml:space="preserve">§ </w:t>
      </w:r>
      <w:r>
        <w:t>62</w:t>
      </w:r>
    </w:p>
    <w:p w14:paraId="540F112F" w14:textId="77777777" w:rsidR="007D2303" w:rsidRPr="00BE0D6F" w:rsidRDefault="007D2303" w:rsidP="007D2303">
      <w:pPr>
        <w:autoSpaceDE w:val="0"/>
        <w:autoSpaceDN w:val="0"/>
        <w:adjustRightInd w:val="0"/>
        <w:jc w:val="both"/>
      </w:pPr>
      <w:r w:rsidRPr="00BE0D6F">
        <w:t>Formę, sposób przeprowadzania oraz terminy egzaminu potwierdzającego kwalifikacje zawodowe i egzaminu potwierdzającego kwalifikacje w zawodzie określają odrębne przepisy.</w:t>
      </w:r>
    </w:p>
    <w:p w14:paraId="611308EC" w14:textId="77777777" w:rsidR="007D2303" w:rsidRPr="00BE0D6F" w:rsidRDefault="007D2303" w:rsidP="007D2303">
      <w:pPr>
        <w:autoSpaceDE w:val="0"/>
        <w:autoSpaceDN w:val="0"/>
        <w:adjustRightInd w:val="0"/>
        <w:jc w:val="both"/>
      </w:pPr>
    </w:p>
    <w:p w14:paraId="6EF94367" w14:textId="77777777" w:rsidR="008720D0" w:rsidRDefault="008720D0"/>
    <w:sectPr w:rsidR="00872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03"/>
    <w:rsid w:val="007D2303"/>
    <w:rsid w:val="0087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88A11"/>
  <w15:chartTrackingRefBased/>
  <w15:docId w15:val="{620FEAB6-48DD-4C44-A654-EAC52450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30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347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ZS3 Chemik</dc:creator>
  <cp:keywords/>
  <dc:description/>
  <cp:lastModifiedBy>ZS3 Chemik</cp:lastModifiedBy>
  <cp:revision>1</cp:revision>
  <dcterms:created xsi:type="dcterms:W3CDTF">2023-07-05T12:57:00Z</dcterms:created>
  <dcterms:modified xsi:type="dcterms:W3CDTF">2023-07-05T12:57:00Z</dcterms:modified>
</cp:coreProperties>
</file>